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3D" w:rsidRPr="003B208A" w:rsidRDefault="001E433D" w:rsidP="001E433D">
      <w:pPr>
        <w:shd w:val="clear" w:color="auto" w:fill="FFFFFF"/>
        <w:spacing w:before="480" w:after="480" w:line="240" w:lineRule="auto"/>
        <w:jc w:val="center"/>
        <w:outlineLvl w:val="0"/>
        <w:rPr>
          <w:rFonts w:ascii="Arial" w:eastAsia="Times New Roman" w:hAnsi="Arial" w:cs="Arial"/>
          <w:b/>
          <w:bCs/>
          <w:color w:val="8A5981"/>
          <w:kern w:val="36"/>
          <w:sz w:val="27"/>
          <w:szCs w:val="27"/>
          <w:lang w:val="fr-FR" w:eastAsia="ru-RU"/>
        </w:rPr>
      </w:pPr>
      <w:r w:rsidRPr="003B208A">
        <w:rPr>
          <w:rFonts w:ascii="Arial" w:eastAsia="Times New Roman" w:hAnsi="Arial" w:cs="Arial"/>
          <w:b/>
          <w:bCs/>
          <w:color w:val="8A5981"/>
          <w:kern w:val="36"/>
          <w:sz w:val="27"/>
          <w:szCs w:val="27"/>
          <w:lang w:val="fr-FR" w:eastAsia="ru-RU"/>
        </w:rPr>
        <w:t>Le Louvre (</w:t>
      </w:r>
      <w:r w:rsidRPr="003B208A">
        <w:rPr>
          <w:rFonts w:ascii="Arial" w:eastAsia="Times New Roman" w:hAnsi="Arial" w:cs="Arial"/>
          <w:b/>
          <w:bCs/>
          <w:color w:val="8A5981"/>
          <w:kern w:val="36"/>
          <w:sz w:val="27"/>
          <w:szCs w:val="27"/>
          <w:lang w:eastAsia="ru-RU"/>
        </w:rPr>
        <w:t>Лувр</w:t>
      </w:r>
      <w:r w:rsidRPr="003B208A">
        <w:rPr>
          <w:rFonts w:ascii="Arial" w:eastAsia="Times New Roman" w:hAnsi="Arial" w:cs="Arial"/>
          <w:b/>
          <w:bCs/>
          <w:color w:val="8A5981"/>
          <w:kern w:val="36"/>
          <w:sz w:val="27"/>
          <w:szCs w:val="27"/>
          <w:lang w:val="fr-FR" w:eastAsia="ru-RU"/>
        </w:rPr>
        <w:t>)</w:t>
      </w:r>
    </w:p>
    <w:p w:rsidR="001E433D" w:rsidRPr="009E6795"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 xml:space="preserve">Paris compte quarante musées. On y peut étudier tous les arts, tous les styles, toutes les techniques. </w:t>
      </w:r>
      <w:r w:rsidRPr="009E6795">
        <w:rPr>
          <w:rFonts w:ascii="Arial" w:eastAsia="Times New Roman" w:hAnsi="Arial" w:cs="Arial"/>
          <w:color w:val="000000"/>
          <w:sz w:val="18"/>
          <w:szCs w:val="18"/>
          <w:lang w:val="fr-FR" w:eastAsia="ru-RU"/>
        </w:rPr>
        <w:t>Le Louvre à lui seul résume le monde.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Vaste ensemble de constructions monumentales situées sur la rive droite de la Seine, le Louvre, ancienne résidence royale à Paris, est un des plus riches musées du monde. Les architectes les plus célèbres participent à la création de ce monument unique par sa beauté et l'harmonie de ses proportions.</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L'origine du Louvre remonte aux premiers temps de l'histoire française. Au treizième siècle c'était une forteresse formidable. Le Louvre était l'emblème du pouvoir féodal. Longtemps le Louvre restait un château fort et une prison politique du même genre que la Bastille.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Les richesses artistiques dont se compose ce musée unique au monde proviennent de diverses sources et ont été longues à se former. Sous l' ancienne monarchie en France comme dans beaucoup d'autres pays les musées proprement dits dans le sens que nous attachons à ce mot n'existaient point, mais plusieurs rois de France aimaient à orner leurs résidences d'œuvres plus ou moins remarquables. C'est ainsi que cette collection précieuse devint l'origine du musée actuel. Déjà en 1710 l'inventaire du Louvre enregistre 2403 tableaux. Transplantée peu de temps après à Versailles, cette précieuse collection ne fut définitivement réunie au Louvre que pendant la période révolutionnaire.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Le 14 thermidor (le onzième mois) 1792, trois ans après la Révolution de 1789, l'assemblée législative choisit une commission chargée de rassembler au Louvre les monuments épars dans les maisons royales. Le 18 vendémiaire (le premier mois) de la même année le ministre de l'intérieur écrit à David, peintre et député de la Convention, pour tracer la plan du musée national qui fut inauguré officiellement, le 10 thermidor 1793 et ouvert au public trois jours par décade.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Dans son état actuel le palais du Louvre offre des temoignages admirables de l'architecture française au cours des siècles: notamment de l'époque de la Renaissance, des XVIIe  et XVIIIe  siècles: Cour Carrée, Galerie d'Apollon, Colonnade de Perrault etc.</w:t>
      </w:r>
      <w:r w:rsidRPr="003B208A">
        <w:rPr>
          <w:rFonts w:ascii="Arial" w:eastAsia="Times New Roman" w:hAnsi="Arial" w:cs="Arial"/>
          <w:color w:val="000000"/>
          <w:sz w:val="18"/>
          <w:szCs w:val="18"/>
          <w:lang w:val="fr-FR" w:eastAsia="ru-RU"/>
        </w:rPr>
        <w:br/>
        <w:t>Le musée du Louvre est divisé en six départements: 1) Antiquités égyptiennes, 2) Antiquités orientales, 3) Antiquités grecques et romaines, 4) Peinture, dessins et chalcographie, 5) Sculpture du Moyen Age, de la Renaissance et des temps Modernes, 6) Objets d'art.</w:t>
      </w:r>
      <w:r w:rsidRPr="003B208A">
        <w:rPr>
          <w:rFonts w:ascii="Arial" w:eastAsia="Times New Roman" w:hAnsi="Arial" w:cs="Arial"/>
          <w:color w:val="000000"/>
          <w:sz w:val="18"/>
          <w:szCs w:val="18"/>
          <w:lang w:val="fr-FR" w:eastAsia="ru-RU"/>
        </w:rPr>
        <w:br/>
        <w:t>Chaque salle du Louvre réunit à la fois les plus hauts souvenirs historiques et les plus incontestables chef d'œuvre de l'art international.</w:t>
      </w:r>
    </w:p>
    <w:p w:rsidR="001E433D" w:rsidRPr="003B208A" w:rsidRDefault="001E433D" w:rsidP="001E433D">
      <w:pPr>
        <w:shd w:val="clear" w:color="auto" w:fill="FFFFFF"/>
        <w:spacing w:before="240" w:after="240" w:line="240" w:lineRule="auto"/>
        <w:jc w:val="right"/>
        <w:rPr>
          <w:rFonts w:ascii="Arial" w:eastAsia="Times New Roman" w:hAnsi="Arial" w:cs="Arial"/>
          <w:color w:val="000000"/>
          <w:sz w:val="18"/>
          <w:szCs w:val="18"/>
          <w:lang w:eastAsia="ru-RU"/>
        </w:rPr>
      </w:pPr>
      <w:proofErr w:type="spellStart"/>
      <w:r w:rsidRPr="003B208A">
        <w:rPr>
          <w:rFonts w:ascii="Arial" w:eastAsia="Times New Roman" w:hAnsi="Arial" w:cs="Arial"/>
          <w:i/>
          <w:iCs/>
          <w:color w:val="000000"/>
          <w:sz w:val="18"/>
          <w:szCs w:val="18"/>
          <w:lang w:eastAsia="ru-RU"/>
        </w:rPr>
        <w:t>D'après</w:t>
      </w:r>
      <w:proofErr w:type="spellEnd"/>
      <w:r w:rsidRPr="003B208A">
        <w:rPr>
          <w:rFonts w:ascii="Arial" w:eastAsia="Times New Roman" w:hAnsi="Arial" w:cs="Arial"/>
          <w:i/>
          <w:iCs/>
          <w:color w:val="000000"/>
          <w:sz w:val="18"/>
          <w:szCs w:val="18"/>
          <w:lang w:eastAsia="ru-RU"/>
        </w:rPr>
        <w:t xml:space="preserve"> </w:t>
      </w:r>
      <w:proofErr w:type="spellStart"/>
      <w:r w:rsidRPr="003B208A">
        <w:rPr>
          <w:rFonts w:ascii="Arial" w:eastAsia="Times New Roman" w:hAnsi="Arial" w:cs="Arial"/>
          <w:i/>
          <w:iCs/>
          <w:color w:val="000000"/>
          <w:sz w:val="18"/>
          <w:szCs w:val="18"/>
          <w:lang w:eastAsia="ru-RU"/>
        </w:rPr>
        <w:t>Larousse</w:t>
      </w:r>
      <w:proofErr w:type="spellEnd"/>
    </w:p>
    <w:p w:rsidR="001E433D" w:rsidRPr="003B208A" w:rsidRDefault="001E433D" w:rsidP="001E433D">
      <w:pPr>
        <w:spacing w:after="0" w:line="240" w:lineRule="auto"/>
        <w:rPr>
          <w:rFonts w:ascii="Times New Roman" w:eastAsia="Times New Roman" w:hAnsi="Times New Roman" w:cs="Times New Roman"/>
          <w:sz w:val="24"/>
          <w:szCs w:val="24"/>
          <w:lang w:eastAsia="ru-RU"/>
        </w:rPr>
      </w:pPr>
      <w:r w:rsidRPr="003B208A">
        <w:rPr>
          <w:rFonts w:ascii="Arial" w:eastAsia="Times New Roman" w:hAnsi="Arial" w:cs="Arial"/>
          <w:color w:val="000000"/>
          <w:sz w:val="18"/>
          <w:szCs w:val="18"/>
          <w:lang w:eastAsia="ru-RU"/>
        </w:rPr>
        <w:br/>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eastAsia="ru-RU"/>
        </w:rPr>
      </w:pPr>
      <w:proofErr w:type="spellStart"/>
      <w:r w:rsidRPr="003B208A">
        <w:rPr>
          <w:rFonts w:ascii="Arial" w:eastAsia="Times New Roman" w:hAnsi="Arial" w:cs="Arial"/>
          <w:color w:val="000000"/>
          <w:sz w:val="18"/>
          <w:szCs w:val="18"/>
          <w:lang w:eastAsia="ru-RU"/>
        </w:rPr>
        <w:t>thermidor</w:t>
      </w:r>
      <w:proofErr w:type="spellEnd"/>
      <w:r w:rsidRPr="003B208A">
        <w:rPr>
          <w:rFonts w:ascii="Arial" w:eastAsia="Times New Roman" w:hAnsi="Arial" w:cs="Arial"/>
          <w:color w:val="000000"/>
          <w:sz w:val="18"/>
          <w:szCs w:val="18"/>
          <w:lang w:eastAsia="ru-RU"/>
        </w:rPr>
        <w:t xml:space="preserve"> – термидор, одиннадцатый месяц по республиканскому календарю Франции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vendémiaire</w:t>
      </w:r>
      <w:proofErr w:type="spellEnd"/>
      <w:r w:rsidRPr="003B208A">
        <w:rPr>
          <w:rFonts w:ascii="Arial" w:eastAsia="Times New Roman" w:hAnsi="Arial" w:cs="Arial"/>
          <w:color w:val="000000"/>
          <w:sz w:val="18"/>
          <w:szCs w:val="18"/>
          <w:lang w:eastAsia="ru-RU"/>
        </w:rPr>
        <w:t xml:space="preserve"> – вандемьер, первый месяц по республиканскому календарю Франции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Louis</w:t>
      </w:r>
      <w:proofErr w:type="spellEnd"/>
      <w:r w:rsidRPr="003B208A">
        <w:rPr>
          <w:rFonts w:ascii="Arial" w:eastAsia="Times New Roman" w:hAnsi="Arial" w:cs="Arial"/>
          <w:color w:val="000000"/>
          <w:sz w:val="18"/>
          <w:szCs w:val="18"/>
          <w:lang w:eastAsia="ru-RU"/>
        </w:rPr>
        <w:t xml:space="preserve"> </w:t>
      </w:r>
      <w:proofErr w:type="spellStart"/>
      <w:r w:rsidRPr="003B208A">
        <w:rPr>
          <w:rFonts w:ascii="Arial" w:eastAsia="Times New Roman" w:hAnsi="Arial" w:cs="Arial"/>
          <w:color w:val="000000"/>
          <w:sz w:val="18"/>
          <w:szCs w:val="18"/>
          <w:lang w:eastAsia="ru-RU"/>
        </w:rPr>
        <w:t>David</w:t>
      </w:r>
      <w:proofErr w:type="spellEnd"/>
      <w:r w:rsidRPr="003B208A">
        <w:rPr>
          <w:rFonts w:ascii="Arial" w:eastAsia="Times New Roman" w:hAnsi="Arial" w:cs="Arial"/>
          <w:color w:val="000000"/>
          <w:sz w:val="18"/>
          <w:szCs w:val="18"/>
          <w:lang w:eastAsia="ru-RU"/>
        </w:rPr>
        <w:t xml:space="preserve"> – французский художник (1748 – </w:t>
      </w:r>
      <w:proofErr w:type="gramStart"/>
      <w:r w:rsidRPr="003B208A">
        <w:rPr>
          <w:rFonts w:ascii="Arial" w:eastAsia="Times New Roman" w:hAnsi="Arial" w:cs="Arial"/>
          <w:color w:val="000000"/>
          <w:sz w:val="18"/>
          <w:szCs w:val="18"/>
          <w:lang w:eastAsia="ru-RU"/>
        </w:rPr>
        <w:t>1825)</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Convention</w:t>
      </w:r>
      <w:proofErr w:type="spellEnd"/>
      <w:proofErr w:type="gramEnd"/>
      <w:r w:rsidRPr="003B208A">
        <w:rPr>
          <w:rFonts w:ascii="Arial" w:eastAsia="Times New Roman" w:hAnsi="Arial" w:cs="Arial"/>
          <w:color w:val="000000"/>
          <w:sz w:val="18"/>
          <w:szCs w:val="18"/>
          <w:lang w:eastAsia="ru-RU"/>
        </w:rPr>
        <w:t xml:space="preserve"> – конвент, высшее законодательное учреждение в период французской буржуазной революции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Claude</w:t>
      </w:r>
      <w:proofErr w:type="spellEnd"/>
      <w:r w:rsidRPr="003B208A">
        <w:rPr>
          <w:rFonts w:ascii="Arial" w:eastAsia="Times New Roman" w:hAnsi="Arial" w:cs="Arial"/>
          <w:color w:val="000000"/>
          <w:sz w:val="18"/>
          <w:szCs w:val="18"/>
          <w:lang w:eastAsia="ru-RU"/>
        </w:rPr>
        <w:t xml:space="preserve"> </w:t>
      </w:r>
      <w:proofErr w:type="spellStart"/>
      <w:r w:rsidRPr="003B208A">
        <w:rPr>
          <w:rFonts w:ascii="Arial" w:eastAsia="Times New Roman" w:hAnsi="Arial" w:cs="Arial"/>
          <w:color w:val="000000"/>
          <w:sz w:val="18"/>
          <w:szCs w:val="18"/>
          <w:lang w:eastAsia="ru-RU"/>
        </w:rPr>
        <w:t>Perrault</w:t>
      </w:r>
      <w:proofErr w:type="spellEnd"/>
      <w:r w:rsidRPr="003B208A">
        <w:rPr>
          <w:rFonts w:ascii="Arial" w:eastAsia="Times New Roman" w:hAnsi="Arial" w:cs="Arial"/>
          <w:color w:val="000000"/>
          <w:sz w:val="18"/>
          <w:szCs w:val="18"/>
          <w:lang w:eastAsia="ru-RU"/>
        </w:rPr>
        <w:t xml:space="preserve"> – французский архитектор</w:t>
      </w:r>
    </w:p>
    <w:p w:rsidR="001E433D" w:rsidRPr="003B208A" w:rsidRDefault="001E433D" w:rsidP="001E433D"/>
    <w:p w:rsidR="004B2365" w:rsidRDefault="004B2365">
      <w:bookmarkStart w:id="0" w:name="_GoBack"/>
      <w:bookmarkEnd w:id="0"/>
    </w:p>
    <w:sectPr w:rsidR="004B2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BD"/>
    <w:rsid w:val="001E433D"/>
    <w:rsid w:val="004B2365"/>
    <w:rsid w:val="00CA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78AC8-E348-4F3E-8ADB-4AF23C15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Kainar</cp:lastModifiedBy>
  <cp:revision>2</cp:revision>
  <dcterms:created xsi:type="dcterms:W3CDTF">2020-11-04T12:36:00Z</dcterms:created>
  <dcterms:modified xsi:type="dcterms:W3CDTF">2020-11-04T12:36:00Z</dcterms:modified>
</cp:coreProperties>
</file>